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17C5" w14:textId="08832CF9" w:rsidR="003D70E6" w:rsidRDefault="7C4A6834" w:rsidP="66BA2E79">
      <w:pPr>
        <w:spacing w:after="0"/>
        <w:rPr>
          <w:color w:val="000000" w:themeColor="text1"/>
        </w:rPr>
      </w:pPr>
      <w:r w:rsidRPr="66BA2E79">
        <w:rPr>
          <w:b/>
          <w:bCs/>
          <w:color w:val="000000" w:themeColor="text1"/>
        </w:rPr>
        <w:t>Selected Publications</w:t>
      </w:r>
    </w:p>
    <w:p w14:paraId="190A9B93" w14:textId="6A400EB4" w:rsidR="003D70E6" w:rsidRDefault="7C4A6834" w:rsidP="66BA2E79">
      <w:pPr>
        <w:spacing w:after="0"/>
        <w:rPr>
          <w:color w:val="000000" w:themeColor="text1"/>
        </w:rPr>
      </w:pPr>
      <w:r w:rsidRPr="66BA2E79">
        <w:rPr>
          <w:b/>
          <w:bCs/>
          <w:color w:val="000000" w:themeColor="text1"/>
          <w:lang w:val="es-ES"/>
        </w:rPr>
        <w:t>Books</w:t>
      </w:r>
    </w:p>
    <w:p w14:paraId="76092DC5" w14:textId="21546A6C" w:rsidR="003D70E6" w:rsidRDefault="7C4A6834" w:rsidP="66BA2E79">
      <w:pPr>
        <w:spacing w:after="0"/>
        <w:rPr>
          <w:color w:val="000000" w:themeColor="text1"/>
        </w:rPr>
      </w:pPr>
      <w:r w:rsidRPr="66BA2E79">
        <w:rPr>
          <w:i/>
          <w:iCs/>
          <w:color w:val="000000" w:themeColor="text1"/>
          <w:lang w:val="es-ES"/>
        </w:rPr>
        <w:t>Los manantiales oscuros</w:t>
      </w:r>
      <w:r w:rsidRPr="66BA2E79">
        <w:rPr>
          <w:color w:val="000000" w:themeColor="text1"/>
          <w:lang w:val="es-ES"/>
        </w:rPr>
        <w:t xml:space="preserve"> (Córdoba, Argentina: Alción, 2022). </w:t>
      </w:r>
      <w:r w:rsidRPr="66BA2E79">
        <w:rPr>
          <w:color w:val="000000" w:themeColor="text1"/>
        </w:rPr>
        <w:t>[Poetry]</w:t>
      </w:r>
    </w:p>
    <w:p w14:paraId="5FFFC513" w14:textId="6B2ACD18" w:rsidR="003D70E6" w:rsidRDefault="003D70E6" w:rsidP="66BA2E79">
      <w:pPr>
        <w:spacing w:after="0"/>
        <w:rPr>
          <w:color w:val="000000" w:themeColor="text1"/>
        </w:rPr>
      </w:pPr>
    </w:p>
    <w:p w14:paraId="66DA2489" w14:textId="4F5F6133" w:rsidR="003D70E6" w:rsidRDefault="7C4A6834" w:rsidP="66BA2E79">
      <w:pPr>
        <w:spacing w:after="0"/>
        <w:rPr>
          <w:color w:val="000000" w:themeColor="text1"/>
        </w:rPr>
      </w:pPr>
      <w:r w:rsidRPr="66BA2E79">
        <w:rPr>
          <w:b/>
          <w:bCs/>
          <w:color w:val="000000" w:themeColor="text1"/>
        </w:rPr>
        <w:t>Edited volumes / Special Issues</w:t>
      </w:r>
    </w:p>
    <w:p w14:paraId="64D29933" w14:textId="4E61744E" w:rsidR="003D70E6" w:rsidRDefault="7C4A6834" w:rsidP="66BA2E79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 w:rsidRPr="66BA2E79">
        <w:rPr>
          <w:i/>
          <w:iCs/>
          <w:color w:val="000000" w:themeColor="text1"/>
        </w:rPr>
        <w:t>Phänomenologie und spekulativer Realismus</w:t>
      </w:r>
      <w:r w:rsidRPr="66BA2E79">
        <w:rPr>
          <w:color w:val="000000" w:themeColor="text1"/>
        </w:rPr>
        <w:t xml:space="preserve"> (Würzburg: Königshausen &amp; Neumann, 2022). Co-edited with Jesús Ortega, Sylvaine Gourdain, and Alexander Schnell.</w:t>
      </w:r>
    </w:p>
    <w:p w14:paraId="7024BCE7" w14:textId="62DD5B2A" w:rsidR="003D70E6" w:rsidRDefault="7C4A6834" w:rsidP="66BA2E79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 w:rsidRPr="66BA2E79">
        <w:rPr>
          <w:i/>
          <w:iCs/>
          <w:color w:val="000000" w:themeColor="text1"/>
        </w:rPr>
        <w:t>Contingency and Facticity in Phenomenology, German Idealism, and Speculative Realism</w:t>
      </w:r>
      <w:r w:rsidRPr="66BA2E79">
        <w:rPr>
          <w:color w:val="000000" w:themeColor="text1"/>
        </w:rPr>
        <w:t>. Special Issue of Interpretationes. Studia philosophica europeanea, Vol. 6, No. 1 (September 2015). Co-edited with Masumi Nagasaka and Georgy Chernavin.</w:t>
      </w:r>
    </w:p>
    <w:p w14:paraId="673D9A4D" w14:textId="55745874" w:rsidR="003D70E6" w:rsidRDefault="003D70E6" w:rsidP="66BA2E79">
      <w:pPr>
        <w:spacing w:after="0"/>
        <w:rPr>
          <w:color w:val="000000" w:themeColor="text1"/>
        </w:rPr>
      </w:pPr>
    </w:p>
    <w:p w14:paraId="4929FB01" w14:textId="5D059C82" w:rsidR="003D70E6" w:rsidRDefault="7C4A6834" w:rsidP="66BA2E79">
      <w:pPr>
        <w:spacing w:after="0"/>
        <w:rPr>
          <w:color w:val="000000" w:themeColor="text1"/>
        </w:rPr>
      </w:pPr>
      <w:r w:rsidRPr="66BA2E79">
        <w:rPr>
          <w:b/>
          <w:bCs/>
          <w:color w:val="000000" w:themeColor="text1"/>
          <w:lang w:val="es-ES"/>
        </w:rPr>
        <w:t>Peer-reviewed Articles (Selected)</w:t>
      </w:r>
    </w:p>
    <w:p w14:paraId="41A12F50" w14:textId="071A2ED6" w:rsidR="003D70E6" w:rsidRDefault="7C4A6834" w:rsidP="66BA2E79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66BA2E79">
        <w:rPr>
          <w:color w:val="000000" w:themeColor="text1"/>
          <w:lang w:val="es-ES"/>
        </w:rPr>
        <w:t xml:space="preserve">“Fenomenología de la diferencia ética. Sobre el método en ética fundamental con referencia a la teoría del lenguaje de Kierkegaard,” Acta Fenomenológica Mexicana, No. 1 (January 2016). </w:t>
      </w:r>
      <w:r w:rsidRPr="66BA2E79">
        <w:rPr>
          <w:color w:val="000000" w:themeColor="text1"/>
        </w:rPr>
        <w:t>(with Lucas Lazzaretti)</w:t>
      </w:r>
    </w:p>
    <w:p w14:paraId="2B131638" w14:textId="3963E442" w:rsidR="003D70E6" w:rsidRDefault="7C4A6834" w:rsidP="66BA2E79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66BA2E79">
        <w:rPr>
          <w:color w:val="000000" w:themeColor="text1"/>
        </w:rPr>
        <w:t>“Ethics and Contingency. On Ethical Experience and its Expression as Testimony,” Interpretationes. Studia philosophica europeanea, Vol. 6, No. 1 (September 2015): 217-232.</w:t>
      </w:r>
    </w:p>
    <w:p w14:paraId="782B7C8F" w14:textId="434C073B" w:rsidR="003D70E6" w:rsidRDefault="7C4A6834" w:rsidP="66BA2E79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66BA2E79">
        <w:rPr>
          <w:color w:val="000000" w:themeColor="text1"/>
        </w:rPr>
        <w:t>“The Transcendental Structure of Testimony,” Horizons. Studies in Phenomenology, Vol. 4, No. 1 (June 2015): 125-141.</w:t>
      </w:r>
    </w:p>
    <w:p w14:paraId="3E52E4CF" w14:textId="5E57D2C6" w:rsidR="003D70E6" w:rsidRDefault="003D70E6" w:rsidP="66BA2E79">
      <w:pPr>
        <w:spacing w:after="0"/>
        <w:rPr>
          <w:color w:val="000000" w:themeColor="text1"/>
        </w:rPr>
      </w:pPr>
    </w:p>
    <w:p w14:paraId="63B50050" w14:textId="78913992" w:rsidR="003D70E6" w:rsidRDefault="003D70E6" w:rsidP="66BA2E79">
      <w:pPr>
        <w:spacing w:after="0"/>
        <w:rPr>
          <w:color w:val="000000" w:themeColor="text1"/>
        </w:rPr>
      </w:pPr>
    </w:p>
    <w:p w14:paraId="2897AEFB" w14:textId="5D9BEE38" w:rsidR="003D70E6" w:rsidRDefault="7C4A6834" w:rsidP="66BA2E79">
      <w:pPr>
        <w:spacing w:after="0"/>
        <w:rPr>
          <w:color w:val="000000" w:themeColor="text1"/>
        </w:rPr>
      </w:pPr>
      <w:r w:rsidRPr="66BA2E79">
        <w:rPr>
          <w:b/>
          <w:bCs/>
          <w:color w:val="000000" w:themeColor="text1"/>
          <w:lang w:val="es-ES"/>
        </w:rPr>
        <w:t>Book Chapters (Selected)</w:t>
      </w:r>
    </w:p>
    <w:p w14:paraId="72FB2BB9" w14:textId="228F664B" w:rsidR="003D70E6" w:rsidRPr="00582369" w:rsidRDefault="7C4A6834" w:rsidP="66BA2E79">
      <w:pPr>
        <w:pStyle w:val="ListParagraph"/>
        <w:numPr>
          <w:ilvl w:val="0"/>
          <w:numId w:val="1"/>
        </w:numPr>
        <w:spacing w:after="0"/>
        <w:rPr>
          <w:color w:val="000000" w:themeColor="text1"/>
          <w:lang w:val="fr-FR"/>
        </w:rPr>
      </w:pPr>
      <w:r w:rsidRPr="66BA2E79">
        <w:rPr>
          <w:color w:val="000000" w:themeColor="text1"/>
          <w:lang w:val="es-ES"/>
        </w:rPr>
        <w:t xml:space="preserve">“La ontología del significante en los fundamentos del psicoanálisis,” in Bruno Bonoris &amp; Tomás Pal (eds.), </w:t>
      </w:r>
      <w:r w:rsidRPr="66BA2E79">
        <w:rPr>
          <w:i/>
          <w:iCs/>
          <w:color w:val="000000" w:themeColor="text1"/>
          <w:lang w:val="es-ES"/>
        </w:rPr>
        <w:t>Afluencias. Escritos sobre el psicoanálisis que nos toca</w:t>
      </w:r>
      <w:r w:rsidRPr="66BA2E79">
        <w:rPr>
          <w:color w:val="000000" w:themeColor="text1"/>
          <w:lang w:val="es-ES"/>
        </w:rPr>
        <w:t xml:space="preserve"> (Buenos Aires: Órbita Lúcida, 2021), 331-350.</w:t>
      </w:r>
    </w:p>
    <w:p w14:paraId="0643B419" w14:textId="2DA6EBDD" w:rsidR="003D70E6" w:rsidRPr="00582369" w:rsidRDefault="7C4A6834" w:rsidP="66BA2E79">
      <w:pPr>
        <w:pStyle w:val="ListParagraph"/>
        <w:numPr>
          <w:ilvl w:val="0"/>
          <w:numId w:val="1"/>
        </w:numPr>
        <w:spacing w:after="0"/>
        <w:rPr>
          <w:color w:val="000000" w:themeColor="text1"/>
          <w:lang w:val="fr-FR"/>
        </w:rPr>
      </w:pPr>
      <w:r w:rsidRPr="66BA2E79">
        <w:rPr>
          <w:color w:val="000000" w:themeColor="text1"/>
          <w:lang w:val="es-ES"/>
        </w:rPr>
        <w:t xml:space="preserve">“Éthique, contingence, témoignages… avec Emmanuel Levinas,” in Danielle Cohen-Levinas &amp; Alexander Schnell (eds.), </w:t>
      </w:r>
      <w:r w:rsidRPr="66BA2E79">
        <w:rPr>
          <w:i/>
          <w:iCs/>
          <w:color w:val="000000" w:themeColor="text1"/>
          <w:lang w:val="es-ES"/>
        </w:rPr>
        <w:t xml:space="preserve">Autrement qu’être ou au delà de </w:t>
      </w:r>
      <w:proofErr w:type="gramStart"/>
      <w:r w:rsidRPr="66BA2E79">
        <w:rPr>
          <w:i/>
          <w:iCs/>
          <w:color w:val="000000" w:themeColor="text1"/>
          <w:lang w:val="es-ES"/>
        </w:rPr>
        <w:t>l’essence :</w:t>
      </w:r>
      <w:proofErr w:type="gramEnd"/>
      <w:r w:rsidRPr="66BA2E79">
        <w:rPr>
          <w:i/>
          <w:iCs/>
          <w:color w:val="000000" w:themeColor="text1"/>
          <w:lang w:val="es-ES"/>
        </w:rPr>
        <w:t xml:space="preserve"> une lecture phénoménologique</w:t>
      </w:r>
      <w:r w:rsidRPr="66BA2E79">
        <w:rPr>
          <w:color w:val="000000" w:themeColor="text1"/>
          <w:lang w:val="es-ES"/>
        </w:rPr>
        <w:t xml:space="preserve"> (Paris: Presses Universitaires de France, 2017).</w:t>
      </w:r>
    </w:p>
    <w:p w14:paraId="2C078E63" w14:textId="335FF771" w:rsidR="003D70E6" w:rsidRPr="00582369" w:rsidRDefault="003D70E6" w:rsidP="66BA2E79">
      <w:pPr>
        <w:rPr>
          <w:lang w:val="fr-FR"/>
        </w:rPr>
      </w:pPr>
    </w:p>
    <w:sectPr w:rsidR="003D70E6" w:rsidRPr="00582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B915"/>
    <w:multiLevelType w:val="hybridMultilevel"/>
    <w:tmpl w:val="0292F46E"/>
    <w:lvl w:ilvl="0" w:tplc="D8362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85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E5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6D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C2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CA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6D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E3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0D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FFBE8"/>
    <w:multiLevelType w:val="hybridMultilevel"/>
    <w:tmpl w:val="F330FBE8"/>
    <w:lvl w:ilvl="0" w:tplc="AA447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C6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8F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F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4D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6A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C0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C3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8A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BA91"/>
    <w:multiLevelType w:val="hybridMultilevel"/>
    <w:tmpl w:val="C96CD76E"/>
    <w:lvl w:ilvl="0" w:tplc="16AE8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89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28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C0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4F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48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F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4F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03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841">
    <w:abstractNumId w:val="2"/>
  </w:num>
  <w:num w:numId="2" w16cid:durableId="1974479293">
    <w:abstractNumId w:val="0"/>
  </w:num>
  <w:num w:numId="3" w16cid:durableId="79490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9C1891"/>
    <w:rsid w:val="002005F3"/>
    <w:rsid w:val="00313EF0"/>
    <w:rsid w:val="003D70E6"/>
    <w:rsid w:val="00582369"/>
    <w:rsid w:val="249C1891"/>
    <w:rsid w:val="66BA2E79"/>
    <w:rsid w:val="7C4A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1891"/>
  <w15:chartTrackingRefBased/>
  <w15:docId w15:val="{4529804B-29BA-480D-AD3B-DCB54710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6BA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1334</Characters>
  <Application>Microsoft Office Word</Application>
  <DocSecurity>0</DocSecurity>
  <Lines>29</Lines>
  <Paragraphs>13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Ciungu</dc:creator>
  <cp:keywords/>
  <dc:description/>
  <cp:lastModifiedBy>Lavinia Ciungu</cp:lastModifiedBy>
  <cp:revision>3</cp:revision>
  <dcterms:created xsi:type="dcterms:W3CDTF">2025-12-31T13:03:00Z</dcterms:created>
  <dcterms:modified xsi:type="dcterms:W3CDTF">2025-12-31T13:03:00Z</dcterms:modified>
</cp:coreProperties>
</file>