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07372" w14:textId="77777777" w:rsidR="008A74F0" w:rsidRPr="008A74F0" w:rsidRDefault="008A74F0" w:rsidP="008A74F0">
      <w:pPr>
        <w:jc w:val="both"/>
        <w:rPr>
          <w:rFonts w:ascii="Times New Roman" w:hAnsi="Times New Roman" w:cs="Times New Roman"/>
          <w:b/>
          <w:bCs/>
          <w:sz w:val="28"/>
          <w:szCs w:val="28"/>
        </w:rPr>
      </w:pPr>
      <w:r w:rsidRPr="008A74F0">
        <w:rPr>
          <w:rFonts w:ascii="Times New Roman" w:hAnsi="Times New Roman" w:cs="Times New Roman"/>
          <w:b/>
          <w:bCs/>
          <w:sz w:val="28"/>
          <w:szCs w:val="28"/>
        </w:rPr>
        <w:t>Leave of Absence from the College</w:t>
      </w:r>
    </w:p>
    <w:p w14:paraId="67799FFF" w14:textId="77777777" w:rsidR="008A74F0" w:rsidRPr="008A74F0" w:rsidRDefault="008A74F0" w:rsidP="008A74F0">
      <w:pPr>
        <w:jc w:val="both"/>
        <w:rPr>
          <w:rFonts w:ascii="Times New Roman" w:hAnsi="Times New Roman" w:cs="Times New Roman"/>
        </w:rPr>
      </w:pPr>
      <w:r w:rsidRPr="008A74F0">
        <w:rPr>
          <w:rFonts w:ascii="Times New Roman" w:hAnsi="Times New Roman" w:cs="Times New Roman"/>
        </w:rPr>
        <w:t xml:space="preserve">A student may request a leave of absence for one or two semesters. The leave request must be filed no later than the last day of the add/drop period. The reason for </w:t>
      </w:r>
      <w:proofErr w:type="gramStart"/>
      <w:r w:rsidRPr="008A74F0">
        <w:rPr>
          <w:rFonts w:ascii="Times New Roman" w:hAnsi="Times New Roman" w:cs="Times New Roman"/>
        </w:rPr>
        <w:t>leave</w:t>
      </w:r>
      <w:proofErr w:type="gramEnd"/>
      <w:r w:rsidRPr="008A74F0">
        <w:rPr>
          <w:rFonts w:ascii="Times New Roman" w:hAnsi="Times New Roman" w:cs="Times New Roman"/>
        </w:rPr>
        <w:t xml:space="preserve"> must be indicated on the form so that the Academic Dean's office may follow up appropriately. </w:t>
      </w:r>
      <w:proofErr w:type="gramStart"/>
      <w:r w:rsidRPr="008A74F0">
        <w:rPr>
          <w:rFonts w:ascii="Times New Roman" w:hAnsi="Times New Roman" w:cs="Times New Roman"/>
        </w:rPr>
        <w:t>A leave</w:t>
      </w:r>
      <w:proofErr w:type="gramEnd"/>
      <w:r w:rsidRPr="008A74F0">
        <w:rPr>
          <w:rFonts w:ascii="Times New Roman" w:hAnsi="Times New Roman" w:cs="Times New Roman"/>
        </w:rPr>
        <w:t xml:space="preserve"> begins at the end of a regular semester and shall not be granted for more than two semesters during the pursuit of </w:t>
      </w:r>
      <w:proofErr w:type="gramStart"/>
      <w:r w:rsidRPr="008A74F0">
        <w:rPr>
          <w:rFonts w:ascii="Times New Roman" w:hAnsi="Times New Roman" w:cs="Times New Roman"/>
        </w:rPr>
        <w:t>the</w:t>
      </w:r>
      <w:proofErr w:type="gramEnd"/>
      <w:r w:rsidRPr="008A74F0">
        <w:rPr>
          <w:rFonts w:ascii="Times New Roman" w:hAnsi="Times New Roman" w:cs="Times New Roman"/>
        </w:rPr>
        <w:t xml:space="preserve"> undergraduate degree. The student is expected to return at the conclusion of the leave or request an extension of the leave. Students subject to disciplinary action, including but not limited to suspension, are not eligible for a leave of absence. </w:t>
      </w:r>
      <w:proofErr w:type="gramStart"/>
      <w:r w:rsidRPr="008A74F0">
        <w:rPr>
          <w:rFonts w:ascii="Times New Roman" w:hAnsi="Times New Roman" w:cs="Times New Roman"/>
        </w:rPr>
        <w:t>A leave</w:t>
      </w:r>
      <w:proofErr w:type="gramEnd"/>
      <w:r w:rsidRPr="008A74F0">
        <w:rPr>
          <w:rFonts w:ascii="Times New Roman" w:hAnsi="Times New Roman" w:cs="Times New Roman"/>
        </w:rPr>
        <w:t xml:space="preserve"> will not be granted or will be rescinded under these circumstances. </w:t>
      </w:r>
      <w:proofErr w:type="gramStart"/>
      <w:r w:rsidRPr="008A74F0">
        <w:rPr>
          <w:rFonts w:ascii="Times New Roman" w:hAnsi="Times New Roman" w:cs="Times New Roman"/>
        </w:rPr>
        <w:t>Students</w:t>
      </w:r>
      <w:proofErr w:type="gramEnd"/>
      <w:r w:rsidRPr="008A74F0">
        <w:rPr>
          <w:rFonts w:ascii="Times New Roman" w:hAnsi="Times New Roman" w:cs="Times New Roman"/>
        </w:rPr>
        <w:t xml:space="preserve"> interested must submit the Leave of </w:t>
      </w:r>
      <w:hyperlink r:id="rId4" w:anchor="entry:41915@1:url" w:history="1">
        <w:r w:rsidRPr="008A74F0">
          <w:rPr>
            <w:rStyle w:val="Hyperlink"/>
            <w:rFonts w:ascii="Times New Roman" w:hAnsi="Times New Roman" w:cs="Times New Roman"/>
          </w:rPr>
          <w:t>Absence/Withdrawal form</w:t>
        </w:r>
      </w:hyperlink>
      <w:r w:rsidRPr="008A74F0">
        <w:rPr>
          <w:rFonts w:ascii="Times New Roman" w:hAnsi="Times New Roman" w:cs="Times New Roman"/>
        </w:rPr>
        <w:t xml:space="preserve"> from the Institution and must participate in a discussion on the decision to file for Leave, with a representative from the Academic Dean's office.  International students also need the signature of </w:t>
      </w:r>
      <w:hyperlink r:id="rId5" w:anchor="entry:42055@1:url" w:history="1">
        <w:r w:rsidRPr="008A74F0">
          <w:rPr>
            <w:rStyle w:val="Hyperlink"/>
            <w:rFonts w:ascii="Times New Roman" w:hAnsi="Times New Roman" w:cs="Times New Roman"/>
          </w:rPr>
          <w:t>the International Student Advisor/DSO.</w:t>
        </w:r>
      </w:hyperlink>
    </w:p>
    <w:p w14:paraId="3FFBF3B2" w14:textId="77777777" w:rsidR="008A74F0" w:rsidRPr="008A74F0" w:rsidRDefault="008A74F0" w:rsidP="008A74F0">
      <w:pPr>
        <w:jc w:val="both"/>
        <w:rPr>
          <w:rFonts w:ascii="Times New Roman" w:hAnsi="Times New Roman" w:cs="Times New Roman"/>
        </w:rPr>
      </w:pPr>
      <w:r w:rsidRPr="008A74F0">
        <w:rPr>
          <w:rFonts w:ascii="Times New Roman" w:hAnsi="Times New Roman" w:cs="Times New Roman"/>
        </w:rPr>
        <w:t xml:space="preserve">The </w:t>
      </w:r>
      <w:hyperlink r:id="rId6" w:anchor="entry:41906@1:url" w:history="1">
        <w:r w:rsidRPr="008A74F0">
          <w:rPr>
            <w:rStyle w:val="Hyperlink"/>
            <w:rFonts w:ascii="Times New Roman" w:hAnsi="Times New Roman" w:cs="Times New Roman"/>
          </w:rPr>
          <w:t>Office of the Registrar</w:t>
        </w:r>
      </w:hyperlink>
      <w:r w:rsidRPr="008A74F0">
        <w:rPr>
          <w:rFonts w:ascii="Times New Roman" w:hAnsi="Times New Roman" w:cs="Times New Roman"/>
        </w:rPr>
        <w:t xml:space="preserve"> communicates with students on leave reminding them of the advising/registration period.</w:t>
      </w:r>
    </w:p>
    <w:p w14:paraId="3FC0C962" w14:textId="77777777" w:rsidR="008A74F0" w:rsidRPr="008A74F0" w:rsidRDefault="008A74F0" w:rsidP="008A74F0">
      <w:pPr>
        <w:jc w:val="both"/>
        <w:rPr>
          <w:rFonts w:ascii="Times New Roman" w:hAnsi="Times New Roman" w:cs="Times New Roman"/>
        </w:rPr>
      </w:pPr>
      <w:r w:rsidRPr="008A74F0">
        <w:rPr>
          <w:rFonts w:ascii="Times New Roman" w:hAnsi="Times New Roman" w:cs="Times New Roman"/>
        </w:rPr>
        <w:t xml:space="preserve">Students are reminded that any loans they have taken to help fund their education may go into repayment immediately after a period of non-enrollment. Students are advised to meet with a financial aid counselor to discuss the implications of leave on their aid package. Unregistered students who do not submit </w:t>
      </w:r>
      <w:proofErr w:type="gramStart"/>
      <w:r w:rsidRPr="008A74F0">
        <w:rPr>
          <w:rFonts w:ascii="Times New Roman" w:hAnsi="Times New Roman" w:cs="Times New Roman"/>
        </w:rPr>
        <w:t>a formal</w:t>
      </w:r>
      <w:proofErr w:type="gramEnd"/>
      <w:r w:rsidRPr="008A74F0">
        <w:rPr>
          <w:rFonts w:ascii="Times New Roman" w:hAnsi="Times New Roman" w:cs="Times New Roman"/>
        </w:rPr>
        <w:t xml:space="preserve"> leave of absence, or do not return at the conclusion of their two-semester period of approved leave period, are withdrawn from the college and must meet with Admissions and reapply, if they wish to return. Click here for additional services from the Office of the Registrar.</w:t>
      </w:r>
    </w:p>
    <w:p w14:paraId="32BEB122" w14:textId="77777777" w:rsidR="00C124DD" w:rsidRPr="008A74F0" w:rsidRDefault="00C124DD" w:rsidP="008A74F0">
      <w:pPr>
        <w:jc w:val="both"/>
        <w:rPr>
          <w:rFonts w:ascii="Times New Roman" w:hAnsi="Times New Roman" w:cs="Times New Roman"/>
        </w:rPr>
      </w:pPr>
    </w:p>
    <w:sectPr w:rsidR="00C124DD" w:rsidRPr="008A74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4F0"/>
    <w:rsid w:val="00564B81"/>
    <w:rsid w:val="006602BF"/>
    <w:rsid w:val="008A74F0"/>
    <w:rsid w:val="00C124DD"/>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33365"/>
  <w15:chartTrackingRefBased/>
  <w15:docId w15:val="{5B7B3163-A735-4944-8173-A0F8C8E7E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74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74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74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74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74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74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74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74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74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4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74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74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74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74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74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74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74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74F0"/>
    <w:rPr>
      <w:rFonts w:eastAsiaTheme="majorEastAsia" w:cstheme="majorBidi"/>
      <w:color w:val="272727" w:themeColor="text1" w:themeTint="D8"/>
    </w:rPr>
  </w:style>
  <w:style w:type="paragraph" w:styleId="Title">
    <w:name w:val="Title"/>
    <w:basedOn w:val="Normal"/>
    <w:next w:val="Normal"/>
    <w:link w:val="TitleChar"/>
    <w:uiPriority w:val="10"/>
    <w:qFormat/>
    <w:rsid w:val="008A74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74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74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74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74F0"/>
    <w:pPr>
      <w:spacing w:before="160"/>
      <w:jc w:val="center"/>
    </w:pPr>
    <w:rPr>
      <w:i/>
      <w:iCs/>
      <w:color w:val="404040" w:themeColor="text1" w:themeTint="BF"/>
    </w:rPr>
  </w:style>
  <w:style w:type="character" w:customStyle="1" w:styleId="QuoteChar">
    <w:name w:val="Quote Char"/>
    <w:basedOn w:val="DefaultParagraphFont"/>
    <w:link w:val="Quote"/>
    <w:uiPriority w:val="29"/>
    <w:rsid w:val="008A74F0"/>
    <w:rPr>
      <w:i/>
      <w:iCs/>
      <w:color w:val="404040" w:themeColor="text1" w:themeTint="BF"/>
    </w:rPr>
  </w:style>
  <w:style w:type="paragraph" w:styleId="ListParagraph">
    <w:name w:val="List Paragraph"/>
    <w:basedOn w:val="Normal"/>
    <w:uiPriority w:val="34"/>
    <w:qFormat/>
    <w:rsid w:val="008A74F0"/>
    <w:pPr>
      <w:ind w:left="720"/>
      <w:contextualSpacing/>
    </w:pPr>
  </w:style>
  <w:style w:type="character" w:styleId="IntenseEmphasis">
    <w:name w:val="Intense Emphasis"/>
    <w:basedOn w:val="DefaultParagraphFont"/>
    <w:uiPriority w:val="21"/>
    <w:qFormat/>
    <w:rsid w:val="008A74F0"/>
    <w:rPr>
      <w:i/>
      <w:iCs/>
      <w:color w:val="0F4761" w:themeColor="accent1" w:themeShade="BF"/>
    </w:rPr>
  </w:style>
  <w:style w:type="paragraph" w:styleId="IntenseQuote">
    <w:name w:val="Intense Quote"/>
    <w:basedOn w:val="Normal"/>
    <w:next w:val="Normal"/>
    <w:link w:val="IntenseQuoteChar"/>
    <w:uiPriority w:val="30"/>
    <w:qFormat/>
    <w:rsid w:val="008A74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74F0"/>
    <w:rPr>
      <w:i/>
      <w:iCs/>
      <w:color w:val="0F4761" w:themeColor="accent1" w:themeShade="BF"/>
    </w:rPr>
  </w:style>
  <w:style w:type="character" w:styleId="IntenseReference">
    <w:name w:val="Intense Reference"/>
    <w:basedOn w:val="DefaultParagraphFont"/>
    <w:uiPriority w:val="32"/>
    <w:qFormat/>
    <w:rsid w:val="008A74F0"/>
    <w:rPr>
      <w:b/>
      <w:bCs/>
      <w:smallCaps/>
      <w:color w:val="0F4761" w:themeColor="accent1" w:themeShade="BF"/>
      <w:spacing w:val="5"/>
    </w:rPr>
  </w:style>
  <w:style w:type="character" w:styleId="Hyperlink">
    <w:name w:val="Hyperlink"/>
    <w:basedOn w:val="DefaultParagraphFont"/>
    <w:uiPriority w:val="99"/>
    <w:unhideWhenUsed/>
    <w:rsid w:val="008A74F0"/>
    <w:rPr>
      <w:color w:val="467886" w:themeColor="hyperlink"/>
      <w:u w:val="single"/>
    </w:rPr>
  </w:style>
  <w:style w:type="character" w:styleId="UnresolvedMention">
    <w:name w:val="Unresolved Mention"/>
    <w:basedOn w:val="DefaultParagraphFont"/>
    <w:uiPriority w:val="99"/>
    <w:semiHidden/>
    <w:unhideWhenUsed/>
    <w:rsid w:val="008A74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fc.edu/student-life/registrar" TargetMode="External"/><Relationship Id="rId5" Type="http://schemas.openxmlformats.org/officeDocument/2006/relationships/hyperlink" Target="https://www.sfc.edu/student-life/international-student-services/maintaining-your-legal-status" TargetMode="External"/><Relationship Id="rId4" Type="http://schemas.openxmlformats.org/officeDocument/2006/relationships/hyperlink" Target="https://www.sfc.edu/student-life/registrar/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1759</Characters>
  <Application>Microsoft Office Word</Application>
  <DocSecurity>0</DocSecurity>
  <Lines>14</Lines>
  <Paragraphs>4</Paragraphs>
  <ScaleCrop>false</ScaleCrop>
  <Company>St. Francis College</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Lavinia Ciungu</cp:lastModifiedBy>
  <cp:revision>1</cp:revision>
  <dcterms:created xsi:type="dcterms:W3CDTF">2026-08-14T14:17:00Z</dcterms:created>
  <dcterms:modified xsi:type="dcterms:W3CDTF">2026-08-14T14:18:00Z</dcterms:modified>
</cp:coreProperties>
</file>