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0D78C" w14:textId="77777777" w:rsidR="00A94324" w:rsidRDefault="00A94324" w:rsidP="00A94324">
      <w:pPr>
        <w:pStyle w:val="Heading2"/>
        <w:rPr>
          <w:rFonts w:ascii="Times New Roman" w:hAnsi="Times New Roman" w:cs="Times New Roman"/>
          <w:b/>
          <w:bCs/>
          <w:color w:val="000000" w:themeColor="text1"/>
        </w:rPr>
      </w:pPr>
      <w:bookmarkStart w:id="0" w:name="_Toc237938750"/>
      <w:r w:rsidRPr="00A94324">
        <w:rPr>
          <w:rFonts w:ascii="Times New Roman" w:hAnsi="Times New Roman" w:cs="Times New Roman"/>
          <w:b/>
          <w:bCs/>
          <w:color w:val="000000" w:themeColor="text1"/>
        </w:rPr>
        <w:t>Report on grades</w:t>
      </w:r>
      <w:bookmarkEnd w:id="0"/>
    </w:p>
    <w:p w14:paraId="055C8C1A" w14:textId="36624422" w:rsidR="00E8269F" w:rsidRPr="00E8269F" w:rsidRDefault="00E8269F" w:rsidP="00E8269F">
      <w:pPr>
        <w:rPr>
          <w:rFonts w:ascii="Times New Roman" w:hAnsi="Times New Roman" w:cs="Times New Roman"/>
          <w:b/>
          <w:bCs/>
          <w:u w:val="single"/>
        </w:rPr>
      </w:pPr>
      <w:r w:rsidRPr="00E8269F">
        <w:rPr>
          <w:rFonts w:ascii="Times New Roman" w:hAnsi="Times New Roman" w:cs="Times New Roman"/>
          <w:b/>
          <w:bCs/>
          <w:u w:val="single"/>
        </w:rPr>
        <w:t>Undergraduate Students</w:t>
      </w:r>
    </w:p>
    <w:p w14:paraId="4789E848" w14:textId="77777777" w:rsidR="00A94324" w:rsidRPr="00995702" w:rsidRDefault="00A94324" w:rsidP="00A94324">
      <w:pPr>
        <w:jc w:val="both"/>
        <w:rPr>
          <w:rFonts w:ascii="Times New Roman" w:hAnsi="Times New Roman" w:cs="Times New Roman"/>
        </w:rPr>
      </w:pPr>
      <w:r w:rsidRPr="00995702">
        <w:rPr>
          <w:rFonts w:ascii="Times New Roman" w:hAnsi="Times New Roman" w:cs="Times New Roman"/>
        </w:rPr>
        <w:t xml:space="preserve">Twice each semester, the </w:t>
      </w:r>
      <w:hyperlink r:id="rId4" w:history="1">
        <w:r w:rsidRPr="00046BDE">
          <w:rPr>
            <w:rStyle w:val="Hyperlink"/>
            <w:rFonts w:ascii="Times New Roman" w:hAnsi="Times New Roman" w:cs="Times New Roman"/>
          </w:rPr>
          <w:t>Office of the Registrar</w:t>
        </w:r>
      </w:hyperlink>
      <w:r w:rsidRPr="00995702">
        <w:rPr>
          <w:rFonts w:ascii="Times New Roman" w:hAnsi="Times New Roman" w:cs="Times New Roman"/>
        </w:rPr>
        <w:t xml:space="preserve"> notifies students that grades are available for review through Self-Service for both midterm and final grading periods.</w:t>
      </w:r>
    </w:p>
    <w:p w14:paraId="10A0E481" w14:textId="77777777" w:rsidR="00A94324" w:rsidRPr="00995702" w:rsidRDefault="00A94324" w:rsidP="00A94324">
      <w:pPr>
        <w:jc w:val="both"/>
        <w:rPr>
          <w:rFonts w:ascii="Times New Roman" w:hAnsi="Times New Roman" w:cs="Times New Roman"/>
        </w:rPr>
      </w:pPr>
      <w:r w:rsidRPr="00995702">
        <w:rPr>
          <w:rFonts w:ascii="Times New Roman" w:hAnsi="Times New Roman" w:cs="Times New Roman"/>
        </w:rPr>
        <w:t>Midterm grades provide students with formal feedback about their academic progress and performance at approximately the midpoint of the semester. These grades are used for advising purposes only and are not included in the student’s permanent academic record.</w:t>
      </w:r>
    </w:p>
    <w:p w14:paraId="076AF43F" w14:textId="77777777" w:rsidR="00A94324" w:rsidRPr="00995702" w:rsidRDefault="00A94324" w:rsidP="00A94324">
      <w:pPr>
        <w:jc w:val="both"/>
        <w:rPr>
          <w:rFonts w:ascii="Times New Roman" w:hAnsi="Times New Roman" w:cs="Times New Roman"/>
        </w:rPr>
      </w:pPr>
      <w:r w:rsidRPr="00995702">
        <w:rPr>
          <w:rFonts w:ascii="Times New Roman" w:hAnsi="Times New Roman" w:cs="Times New Roman"/>
        </w:rPr>
        <w:t>Final grades, awarded at the end of the semester, become part of the student’s official academic record.</w:t>
      </w:r>
    </w:p>
    <w:p w14:paraId="2D28BE06" w14:textId="77777777" w:rsidR="00A94324" w:rsidRPr="00995702" w:rsidRDefault="00A94324" w:rsidP="00A94324">
      <w:pPr>
        <w:jc w:val="both"/>
        <w:rPr>
          <w:rFonts w:ascii="Times New Roman" w:hAnsi="Times New Roman" w:cs="Times New Roman"/>
        </w:rPr>
      </w:pPr>
      <w:r w:rsidRPr="00995702">
        <w:rPr>
          <w:rFonts w:ascii="Times New Roman" w:hAnsi="Times New Roman" w:cs="Times New Roman"/>
        </w:rPr>
        <w:t>Academic information may only be released to individuals outside the appropriate College officials with the student’s written permission.</w:t>
      </w:r>
    </w:p>
    <w:p w14:paraId="0F0EBB4F" w14:textId="77777777" w:rsidR="00C124DD" w:rsidRDefault="00C124DD"/>
    <w:p w14:paraId="33EA7F8A" w14:textId="5A912F85" w:rsidR="00E8269F" w:rsidRDefault="00E8269F">
      <w:pPr>
        <w:rPr>
          <w:rFonts w:ascii="Times New Roman" w:hAnsi="Times New Roman" w:cs="Times New Roman"/>
          <w:b/>
          <w:bCs/>
          <w:u w:val="single"/>
        </w:rPr>
      </w:pPr>
      <w:r w:rsidRPr="00E8269F">
        <w:rPr>
          <w:rFonts w:ascii="Times New Roman" w:hAnsi="Times New Roman" w:cs="Times New Roman"/>
          <w:b/>
          <w:bCs/>
          <w:u w:val="single"/>
        </w:rPr>
        <w:t>Graduate students</w:t>
      </w:r>
    </w:p>
    <w:p w14:paraId="7DA672F5" w14:textId="77777777" w:rsidR="00E8269F" w:rsidRPr="00995702" w:rsidRDefault="00E8269F" w:rsidP="00E8269F">
      <w:pPr>
        <w:pStyle w:val="BodyText"/>
        <w:spacing w:before="57" w:line="288" w:lineRule="auto"/>
        <w:ind w:left="0" w:right="74"/>
        <w:jc w:val="both"/>
        <w:rPr>
          <w:rFonts w:ascii="Times New Roman" w:hAnsi="Times New Roman" w:cs="Times New Roman"/>
          <w:sz w:val="24"/>
          <w:szCs w:val="24"/>
        </w:rPr>
      </w:pPr>
      <w:r w:rsidRPr="00995702">
        <w:rPr>
          <w:rFonts w:ascii="Times New Roman" w:hAnsi="Times New Roman" w:cs="Times New Roman"/>
          <w:color w:val="231F20"/>
          <w:sz w:val="24"/>
          <w:szCs w:val="24"/>
        </w:rPr>
        <w:t>Graduate students receive notice to review their final grades via Self Service. Students enrolling in undergraduate (UG) and graduate (GR) courses</w:t>
      </w:r>
      <w:r w:rsidRPr="00995702">
        <w:rPr>
          <w:rFonts w:ascii="Times New Roman" w:hAnsi="Times New Roman" w:cs="Times New Roman"/>
          <w:color w:val="231F20"/>
          <w:spacing w:val="-8"/>
          <w:sz w:val="24"/>
          <w:szCs w:val="24"/>
        </w:rPr>
        <w:t xml:space="preserve"> </w:t>
      </w:r>
      <w:r w:rsidRPr="00995702">
        <w:rPr>
          <w:rFonts w:ascii="Times New Roman" w:hAnsi="Times New Roman" w:cs="Times New Roman"/>
          <w:color w:val="231F20"/>
          <w:sz w:val="24"/>
          <w:szCs w:val="24"/>
        </w:rPr>
        <w:t>concurrently</w:t>
      </w:r>
      <w:r w:rsidRPr="00995702">
        <w:rPr>
          <w:rFonts w:ascii="Times New Roman" w:hAnsi="Times New Roman" w:cs="Times New Roman"/>
          <w:color w:val="231F20"/>
          <w:spacing w:val="-9"/>
          <w:sz w:val="24"/>
          <w:szCs w:val="24"/>
        </w:rPr>
        <w:t xml:space="preserve"> </w:t>
      </w:r>
      <w:r w:rsidRPr="00995702">
        <w:rPr>
          <w:rFonts w:ascii="Times New Roman" w:hAnsi="Times New Roman" w:cs="Times New Roman"/>
          <w:color w:val="231F20"/>
          <w:sz w:val="24"/>
          <w:szCs w:val="24"/>
        </w:rPr>
        <w:t>will</w:t>
      </w:r>
      <w:r w:rsidRPr="00995702">
        <w:rPr>
          <w:rFonts w:ascii="Times New Roman" w:hAnsi="Times New Roman" w:cs="Times New Roman"/>
          <w:color w:val="231F20"/>
          <w:spacing w:val="-8"/>
          <w:sz w:val="24"/>
          <w:szCs w:val="24"/>
        </w:rPr>
        <w:t xml:space="preserve"> </w:t>
      </w:r>
      <w:r w:rsidRPr="00995702">
        <w:rPr>
          <w:rFonts w:ascii="Times New Roman" w:hAnsi="Times New Roman" w:cs="Times New Roman"/>
          <w:color w:val="231F20"/>
          <w:sz w:val="24"/>
          <w:szCs w:val="24"/>
        </w:rPr>
        <w:t>view</w:t>
      </w:r>
      <w:r w:rsidRPr="00995702">
        <w:rPr>
          <w:rFonts w:ascii="Times New Roman" w:hAnsi="Times New Roman" w:cs="Times New Roman"/>
          <w:color w:val="231F20"/>
          <w:spacing w:val="-9"/>
          <w:sz w:val="24"/>
          <w:szCs w:val="24"/>
        </w:rPr>
        <w:t xml:space="preserve"> </w:t>
      </w:r>
      <w:r w:rsidRPr="00995702">
        <w:rPr>
          <w:rFonts w:ascii="Times New Roman" w:hAnsi="Times New Roman" w:cs="Times New Roman"/>
          <w:color w:val="231F20"/>
          <w:sz w:val="24"/>
          <w:szCs w:val="24"/>
        </w:rPr>
        <w:t>UG</w:t>
      </w:r>
      <w:r w:rsidRPr="00995702">
        <w:rPr>
          <w:rFonts w:ascii="Times New Roman" w:hAnsi="Times New Roman" w:cs="Times New Roman"/>
          <w:color w:val="231F20"/>
          <w:spacing w:val="-7"/>
          <w:sz w:val="24"/>
          <w:szCs w:val="24"/>
        </w:rPr>
        <w:t xml:space="preserve"> </w:t>
      </w:r>
      <w:r w:rsidRPr="00995702">
        <w:rPr>
          <w:rFonts w:ascii="Times New Roman" w:hAnsi="Times New Roman" w:cs="Times New Roman"/>
          <w:color w:val="231F20"/>
          <w:sz w:val="24"/>
          <w:szCs w:val="24"/>
        </w:rPr>
        <w:t>and</w:t>
      </w:r>
      <w:r w:rsidRPr="00995702">
        <w:rPr>
          <w:rFonts w:ascii="Times New Roman" w:hAnsi="Times New Roman" w:cs="Times New Roman"/>
          <w:color w:val="231F20"/>
          <w:spacing w:val="-8"/>
          <w:sz w:val="24"/>
          <w:szCs w:val="24"/>
        </w:rPr>
        <w:t xml:space="preserve"> </w:t>
      </w:r>
      <w:r w:rsidRPr="00995702">
        <w:rPr>
          <w:rFonts w:ascii="Times New Roman" w:hAnsi="Times New Roman" w:cs="Times New Roman"/>
          <w:color w:val="231F20"/>
          <w:sz w:val="24"/>
          <w:szCs w:val="24"/>
        </w:rPr>
        <w:t>GR</w:t>
      </w:r>
      <w:r w:rsidRPr="00995702">
        <w:rPr>
          <w:rFonts w:ascii="Times New Roman" w:hAnsi="Times New Roman" w:cs="Times New Roman"/>
          <w:color w:val="231F20"/>
          <w:spacing w:val="-8"/>
          <w:sz w:val="24"/>
          <w:szCs w:val="24"/>
        </w:rPr>
        <w:t xml:space="preserve"> </w:t>
      </w:r>
      <w:r w:rsidRPr="00995702">
        <w:rPr>
          <w:rFonts w:ascii="Times New Roman" w:hAnsi="Times New Roman" w:cs="Times New Roman"/>
          <w:color w:val="231F20"/>
          <w:sz w:val="24"/>
          <w:szCs w:val="24"/>
        </w:rPr>
        <w:t>grades</w:t>
      </w:r>
      <w:r w:rsidRPr="00995702">
        <w:rPr>
          <w:rFonts w:ascii="Times New Roman" w:hAnsi="Times New Roman" w:cs="Times New Roman"/>
          <w:color w:val="231F20"/>
          <w:spacing w:val="-8"/>
          <w:sz w:val="24"/>
          <w:szCs w:val="24"/>
        </w:rPr>
        <w:t xml:space="preserve"> </w:t>
      </w:r>
      <w:r w:rsidRPr="00995702">
        <w:rPr>
          <w:rFonts w:ascii="Times New Roman" w:hAnsi="Times New Roman" w:cs="Times New Roman"/>
          <w:color w:val="231F20"/>
          <w:sz w:val="24"/>
          <w:szCs w:val="24"/>
        </w:rPr>
        <w:t>separately,</w:t>
      </w:r>
      <w:r w:rsidRPr="00995702">
        <w:rPr>
          <w:rFonts w:ascii="Times New Roman" w:hAnsi="Times New Roman" w:cs="Times New Roman"/>
          <w:color w:val="231F20"/>
          <w:spacing w:val="-8"/>
          <w:sz w:val="24"/>
          <w:szCs w:val="24"/>
        </w:rPr>
        <w:t xml:space="preserve"> </w:t>
      </w:r>
      <w:r w:rsidRPr="00995702">
        <w:rPr>
          <w:rFonts w:ascii="Times New Roman" w:hAnsi="Times New Roman" w:cs="Times New Roman"/>
          <w:color w:val="231F20"/>
          <w:sz w:val="24"/>
          <w:szCs w:val="24"/>
        </w:rPr>
        <w:t>each</w:t>
      </w:r>
      <w:r w:rsidRPr="00995702">
        <w:rPr>
          <w:rFonts w:ascii="Times New Roman" w:hAnsi="Times New Roman" w:cs="Times New Roman"/>
          <w:color w:val="231F20"/>
          <w:spacing w:val="-8"/>
          <w:sz w:val="24"/>
          <w:szCs w:val="24"/>
        </w:rPr>
        <w:t xml:space="preserve"> </w:t>
      </w:r>
      <w:r w:rsidRPr="00995702">
        <w:rPr>
          <w:rFonts w:ascii="Times New Roman" w:hAnsi="Times New Roman" w:cs="Times New Roman"/>
          <w:color w:val="231F20"/>
          <w:sz w:val="24"/>
          <w:szCs w:val="24"/>
        </w:rPr>
        <w:t>with</w:t>
      </w:r>
      <w:r w:rsidRPr="00995702">
        <w:rPr>
          <w:rFonts w:ascii="Times New Roman" w:hAnsi="Times New Roman" w:cs="Times New Roman"/>
          <w:color w:val="231F20"/>
          <w:spacing w:val="-8"/>
          <w:sz w:val="24"/>
          <w:szCs w:val="24"/>
        </w:rPr>
        <w:t xml:space="preserve"> </w:t>
      </w:r>
      <w:r w:rsidRPr="00995702">
        <w:rPr>
          <w:rFonts w:ascii="Times New Roman" w:hAnsi="Times New Roman" w:cs="Times New Roman"/>
          <w:color w:val="231F20"/>
          <w:sz w:val="24"/>
          <w:szCs w:val="24"/>
        </w:rPr>
        <w:t>their own indices. No mid-semester grades are issued for graduate courses</w:t>
      </w:r>
    </w:p>
    <w:p w14:paraId="675687D9" w14:textId="77777777" w:rsidR="00E8269F" w:rsidRPr="00E8269F" w:rsidRDefault="00E8269F">
      <w:pPr>
        <w:rPr>
          <w:rFonts w:ascii="Times New Roman" w:hAnsi="Times New Roman" w:cs="Times New Roman"/>
          <w:b/>
          <w:bCs/>
          <w:u w:val="single"/>
        </w:rPr>
      </w:pPr>
    </w:p>
    <w:sectPr w:rsidR="00E8269F" w:rsidRPr="00E826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MT">
    <w:altName w:val="Arial"/>
    <w:charset w:val="01"/>
    <w:family w:val="swiss"/>
    <w:pitch w:val="variabl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324"/>
    <w:rsid w:val="002935E8"/>
    <w:rsid w:val="004353FA"/>
    <w:rsid w:val="006602BF"/>
    <w:rsid w:val="00A94324"/>
    <w:rsid w:val="00C124DD"/>
    <w:rsid w:val="00E8269F"/>
    <w:rsid w:val="00FF6D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F5F66"/>
  <w15:chartTrackingRefBased/>
  <w15:docId w15:val="{7C9596D5-549A-447B-80B0-4B9C6E07B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4324"/>
  </w:style>
  <w:style w:type="paragraph" w:styleId="Heading1">
    <w:name w:val="heading 1"/>
    <w:basedOn w:val="Normal"/>
    <w:next w:val="Normal"/>
    <w:link w:val="Heading1Char"/>
    <w:uiPriority w:val="9"/>
    <w:qFormat/>
    <w:rsid w:val="00A943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943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943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43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43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43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43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43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43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43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943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43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43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43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43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43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43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4324"/>
    <w:rPr>
      <w:rFonts w:eastAsiaTheme="majorEastAsia" w:cstheme="majorBidi"/>
      <w:color w:val="272727" w:themeColor="text1" w:themeTint="D8"/>
    </w:rPr>
  </w:style>
  <w:style w:type="paragraph" w:styleId="Title">
    <w:name w:val="Title"/>
    <w:basedOn w:val="Normal"/>
    <w:next w:val="Normal"/>
    <w:link w:val="TitleChar"/>
    <w:uiPriority w:val="10"/>
    <w:qFormat/>
    <w:rsid w:val="00A943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43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43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43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4324"/>
    <w:pPr>
      <w:spacing w:before="160"/>
      <w:jc w:val="center"/>
    </w:pPr>
    <w:rPr>
      <w:i/>
      <w:iCs/>
      <w:color w:val="404040" w:themeColor="text1" w:themeTint="BF"/>
    </w:rPr>
  </w:style>
  <w:style w:type="character" w:customStyle="1" w:styleId="QuoteChar">
    <w:name w:val="Quote Char"/>
    <w:basedOn w:val="DefaultParagraphFont"/>
    <w:link w:val="Quote"/>
    <w:uiPriority w:val="29"/>
    <w:rsid w:val="00A94324"/>
    <w:rPr>
      <w:i/>
      <w:iCs/>
      <w:color w:val="404040" w:themeColor="text1" w:themeTint="BF"/>
    </w:rPr>
  </w:style>
  <w:style w:type="paragraph" w:styleId="ListParagraph">
    <w:name w:val="List Paragraph"/>
    <w:basedOn w:val="Normal"/>
    <w:uiPriority w:val="34"/>
    <w:qFormat/>
    <w:rsid w:val="00A94324"/>
    <w:pPr>
      <w:ind w:left="720"/>
      <w:contextualSpacing/>
    </w:pPr>
  </w:style>
  <w:style w:type="character" w:styleId="IntenseEmphasis">
    <w:name w:val="Intense Emphasis"/>
    <w:basedOn w:val="DefaultParagraphFont"/>
    <w:uiPriority w:val="21"/>
    <w:qFormat/>
    <w:rsid w:val="00A94324"/>
    <w:rPr>
      <w:i/>
      <w:iCs/>
      <w:color w:val="0F4761" w:themeColor="accent1" w:themeShade="BF"/>
    </w:rPr>
  </w:style>
  <w:style w:type="paragraph" w:styleId="IntenseQuote">
    <w:name w:val="Intense Quote"/>
    <w:basedOn w:val="Normal"/>
    <w:next w:val="Normal"/>
    <w:link w:val="IntenseQuoteChar"/>
    <w:uiPriority w:val="30"/>
    <w:qFormat/>
    <w:rsid w:val="00A943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4324"/>
    <w:rPr>
      <w:i/>
      <w:iCs/>
      <w:color w:val="0F4761" w:themeColor="accent1" w:themeShade="BF"/>
    </w:rPr>
  </w:style>
  <w:style w:type="character" w:styleId="IntenseReference">
    <w:name w:val="Intense Reference"/>
    <w:basedOn w:val="DefaultParagraphFont"/>
    <w:uiPriority w:val="32"/>
    <w:qFormat/>
    <w:rsid w:val="00A94324"/>
    <w:rPr>
      <w:b/>
      <w:bCs/>
      <w:smallCaps/>
      <w:color w:val="0F4761" w:themeColor="accent1" w:themeShade="BF"/>
      <w:spacing w:val="5"/>
    </w:rPr>
  </w:style>
  <w:style w:type="character" w:styleId="Hyperlink">
    <w:name w:val="Hyperlink"/>
    <w:basedOn w:val="DefaultParagraphFont"/>
    <w:uiPriority w:val="99"/>
    <w:unhideWhenUsed/>
    <w:rsid w:val="00A94324"/>
    <w:rPr>
      <w:color w:val="467886" w:themeColor="hyperlink"/>
      <w:u w:val="single"/>
    </w:rPr>
  </w:style>
  <w:style w:type="paragraph" w:styleId="BodyText">
    <w:name w:val="Body Text"/>
    <w:basedOn w:val="Normal"/>
    <w:link w:val="BodyTextChar"/>
    <w:uiPriority w:val="99"/>
    <w:qFormat/>
    <w:rsid w:val="00E8269F"/>
    <w:pPr>
      <w:widowControl w:val="0"/>
      <w:autoSpaceDE w:val="0"/>
      <w:autoSpaceDN w:val="0"/>
      <w:spacing w:after="0" w:line="240" w:lineRule="auto"/>
      <w:ind w:left="360"/>
    </w:pPr>
    <w:rPr>
      <w:rFonts w:ascii="Arial MT" w:eastAsia="Arial MT" w:hAnsi="Arial MT" w:cs="Arial MT"/>
      <w:kern w:val="0"/>
      <w:sz w:val="16"/>
      <w:szCs w:val="16"/>
      <w14:ligatures w14:val="none"/>
    </w:rPr>
  </w:style>
  <w:style w:type="character" w:customStyle="1" w:styleId="BodyTextChar">
    <w:name w:val="Body Text Char"/>
    <w:basedOn w:val="DefaultParagraphFont"/>
    <w:link w:val="BodyText"/>
    <w:uiPriority w:val="99"/>
    <w:rsid w:val="00E8269F"/>
    <w:rPr>
      <w:rFonts w:ascii="Arial MT" w:eastAsia="Arial MT" w:hAnsi="Arial MT" w:cs="Arial MT"/>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sfc.edu/student-life/registr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160</Words>
  <Characters>913</Characters>
  <Application>Microsoft Office Word</Application>
  <DocSecurity>0</DocSecurity>
  <Lines>7</Lines>
  <Paragraphs>2</Paragraphs>
  <ScaleCrop>false</ScaleCrop>
  <Company>St. Francis College</Company>
  <LinksUpToDate>false</LinksUpToDate>
  <CharactersWithSpaces>1071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Lavinia Ciungu</dc:creator>
  <cp:keywords/>
  <dc:description/>
  <cp:lastModifiedBy>Lavinia Ciungu</cp:lastModifiedBy>
  <cp:revision>2</cp:revision>
  <dcterms:created xsi:type="dcterms:W3CDTF">2026-08-23T16:22:00Z</dcterms:created>
  <dcterms:modified xsi:type="dcterms:W3CDTF">2026-08-23T16:22:00Z</dcterms:modified>
</cp:coreProperties>
</file>