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B4F4B" w14:textId="64ECA089" w:rsidR="0079750A" w:rsidRDefault="0079750A" w:rsidP="0079750A">
      <w:r>
        <w:t>Dr. Marlon Joseph</w:t>
      </w:r>
    </w:p>
    <w:p w14:paraId="3EDE1DF1" w14:textId="77777777" w:rsidR="0079750A" w:rsidRDefault="0079750A" w:rsidP="0079750A"/>
    <w:p w14:paraId="570B586C" w14:textId="38AD58B0" w:rsidR="0079750A" w:rsidRPr="0079750A" w:rsidRDefault="0079750A" w:rsidP="0079750A">
      <w:r w:rsidRPr="0079750A">
        <w:t xml:space="preserve">Joseph MD, </w:t>
      </w:r>
      <w:proofErr w:type="spellStart"/>
      <w:r w:rsidRPr="0079750A">
        <w:t>Krivorotko</w:t>
      </w:r>
      <w:proofErr w:type="spellEnd"/>
      <w:r w:rsidRPr="0079750A">
        <w:t xml:space="preserve"> D, Koenig MR, Wesselink AK, Eisenberg ML, Sommer GJ, Rothman KJ, Stuver SO, Hatch EE, Wise LA. A North American preconception cohort study of cannabis use and semen quality. Andrology. 2025;1-9. </w:t>
      </w:r>
      <w:hyperlink r:id="rId4" w:tgtFrame="_blank" w:tooltip="Original URL: https://doi.org/10.1111/andr.70056. Click or tap if you trust this link." w:history="1">
        <w:r w:rsidRPr="0079750A">
          <w:rPr>
            <w:rStyle w:val="Hyperlink"/>
          </w:rPr>
          <w:t>https://doi.org/10.1111/andr.70056</w:t>
        </w:r>
      </w:hyperlink>
      <w:r w:rsidRPr="0079750A">
        <w:t> </w:t>
      </w:r>
    </w:p>
    <w:p w14:paraId="7CC9CE73" w14:textId="77777777" w:rsidR="0079750A" w:rsidRDefault="0079750A" w:rsidP="0079750A"/>
    <w:p w14:paraId="263C0BC5" w14:textId="6C00FBD3" w:rsidR="0079750A" w:rsidRPr="0079750A" w:rsidRDefault="0079750A" w:rsidP="0079750A">
      <w:r w:rsidRPr="0079750A">
        <w:t xml:space="preserve">Joseph MD, Koenig MR, Kuriyama AS, Wang TR, Wesselink AK, Eisenberg ML, Sommer </w:t>
      </w:r>
      <w:proofErr w:type="gramStart"/>
      <w:r w:rsidRPr="0079750A">
        <w:t>GJ,  Rothman</w:t>
      </w:r>
      <w:proofErr w:type="gramEnd"/>
      <w:r w:rsidRPr="0079750A">
        <w:t xml:space="preserve"> KJ, Stuver SO, Wise LA, Hatch EE. A preconception cohort study of sugar-sweetened beverage consumption and semen quality. Andrology. 2024;1-10. </w:t>
      </w:r>
      <w:hyperlink r:id="rId5" w:tgtFrame="_blank" w:tooltip="Original URL: https://doi.org/10.1111/andr.13615. Click or tap if you trust this link." w:history="1">
        <w:r w:rsidRPr="0079750A">
          <w:rPr>
            <w:rStyle w:val="Hyperlink"/>
          </w:rPr>
          <w:t>https://doi.org/10.1111/andr.13615</w:t>
        </w:r>
      </w:hyperlink>
      <w:r w:rsidRPr="0079750A">
        <w:t> </w:t>
      </w:r>
    </w:p>
    <w:p w14:paraId="51407491" w14:textId="65021B45" w:rsidR="0079750A" w:rsidRPr="0079750A" w:rsidRDefault="0079750A" w:rsidP="0079750A">
      <w:r w:rsidRPr="0079750A">
        <w:br/>
        <w:t xml:space="preserve">Joseph MD, Hatch EE, Koenig MR, Eisenberg ML, Wang TR, Sommer GJ, Stuver SO, Rothman KJ, Wise LA. A North American study of anthropometric factors and semen quality. Fertil Steril. 2023 May </w:t>
      </w:r>
      <w:proofErr w:type="gramStart"/>
      <w:r w:rsidRPr="0079750A">
        <w:t>8:S</w:t>
      </w:r>
      <w:proofErr w:type="gramEnd"/>
      <w:r w:rsidRPr="0079750A">
        <w:t xml:space="preserve">0015-0282(23)00337-0. </w:t>
      </w:r>
      <w:proofErr w:type="spellStart"/>
      <w:r w:rsidRPr="0079750A">
        <w:t>doi</w:t>
      </w:r>
      <w:proofErr w:type="spellEnd"/>
      <w:r w:rsidRPr="0079750A">
        <w:t>: 10.1016/j.fertnstert.2023.04.040. PMID: 37164117 </w:t>
      </w:r>
    </w:p>
    <w:p w14:paraId="054F187C" w14:textId="1CDD0BE5" w:rsidR="0079750A" w:rsidRPr="0079750A" w:rsidRDefault="0079750A" w:rsidP="0079750A">
      <w:r w:rsidRPr="0079750A">
        <w:br/>
        <w:t xml:space="preserve">Joseph MD, Thorpe L, </w:t>
      </w:r>
      <w:proofErr w:type="spellStart"/>
      <w:r w:rsidRPr="0079750A">
        <w:t>Annandsingh</w:t>
      </w:r>
      <w:proofErr w:type="spellEnd"/>
      <w:r w:rsidRPr="0079750A">
        <w:t xml:space="preserve"> C, Laquis G, Lee Young J, Kwasniewski J, Lee R, </w:t>
      </w:r>
      <w:proofErr w:type="spellStart"/>
      <w:r w:rsidRPr="0079750A">
        <w:t>Taioli</w:t>
      </w:r>
      <w:proofErr w:type="spellEnd"/>
      <w:r w:rsidRPr="0079750A">
        <w:t xml:space="preserve"> E. Breast Cancer Diagnosis from Screening in Trinidad and Tobago: Opportunities for Cancer Prevention. J </w:t>
      </w:r>
      <w:proofErr w:type="spellStart"/>
      <w:r w:rsidRPr="0079750A">
        <w:t>Immigr</w:t>
      </w:r>
      <w:proofErr w:type="spellEnd"/>
      <w:r w:rsidRPr="0079750A">
        <w:t xml:space="preserve"> Minor Health. 2013 Jan 13. PMID:23315045PubMed </w:t>
      </w:r>
    </w:p>
    <w:p w14:paraId="102B5B6F" w14:textId="671E2442" w:rsidR="0079750A" w:rsidRPr="0079750A" w:rsidRDefault="0079750A" w:rsidP="0079750A">
      <w:r w:rsidRPr="0079750A">
        <w:br/>
        <w:t>Joseph, M, V. Pierre-Louis, H. Singer, A. Wachs and K. Nolan. 2013. Student-Designed Projects that Ascertain Antibiotic Properties of Natural Substances. Pages 443-448 in Tested Studies for Laboratory Teaching, Volume 34 </w:t>
      </w:r>
      <w:hyperlink r:id="rId6" w:tgtFrame="_blank" w:tooltip="http://www.ableweb.org/volumes/vol-34/v34reprint.php?ch=53" w:history="1">
        <w:r w:rsidRPr="0079750A">
          <w:rPr>
            <w:rStyle w:val="Hyperlink"/>
          </w:rPr>
          <w:t>http://www.ableweb.org/volumes/vol-34/v34reprint.php?ch=53</w:t>
        </w:r>
      </w:hyperlink>
      <w:r w:rsidRPr="0079750A">
        <w:t>. 2</w:t>
      </w:r>
    </w:p>
    <w:p w14:paraId="6A5F77E8" w14:textId="77777777" w:rsidR="0079750A" w:rsidRPr="0079750A" w:rsidRDefault="0079750A" w:rsidP="0079750A">
      <w:r w:rsidRPr="0079750A">
        <w:br/>
      </w:r>
    </w:p>
    <w:p w14:paraId="4931E183" w14:textId="77777777" w:rsidR="00C124DD" w:rsidRDefault="00C124DD"/>
    <w:sectPr w:rsidR="00C12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0A"/>
    <w:rsid w:val="006602BF"/>
    <w:rsid w:val="0079750A"/>
    <w:rsid w:val="00C124DD"/>
    <w:rsid w:val="00D26AA0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27F2"/>
  <w15:chartTrackingRefBased/>
  <w15:docId w15:val="{7C7674F9-3696-4702-BF6F-939001D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75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leweb.org/volumes/vol-34/v34reprint.php?ch=53" TargetMode="External"/><Relationship Id="rId5" Type="http://schemas.openxmlformats.org/officeDocument/2006/relationships/hyperlink" Target="https://nam12.safelinks.protection.outlook.com/?url=https%3A%2F%2Fdoi.org%2F10.1111%2Fandr.13615&amp;data=05%7C02%7Clciungu%40sfc.edu%7C96a1b2a7e3734d29418d08debb92d8fd%7Cc981b9080bc348e2a71efb4d8718f76c%7C0%7C0%7C639154436530466626%7CUnknown%7CTWFpbGZsb3d8eyJFbXB0eU1hcGkiOnRydWUsIlYiOiIwLjAuMDAwMCIsIlAiOiJXaW4zMiIsIkFOIjoiTWFpbCIsIldUIjoyfQ%3D%3D%7C0%7C%7C%7C&amp;sdata=nIZUrNhQpaDD9QoLPkIx6e9aPfjcn6zj3yRpmpUDgPI%3D&amp;reserved=0" TargetMode="External"/><Relationship Id="rId4" Type="http://schemas.openxmlformats.org/officeDocument/2006/relationships/hyperlink" Target="https://nam12.safelinks.protection.outlook.com/?url=https%3A%2F%2Fdoi.org%2F10.1111%2Fandr.70056&amp;data=05%7C02%7Clciungu%40sfc.edu%7C96a1b2a7e3734d29418d08debb92d8fd%7Cc981b9080bc348e2a71efb4d8718f76c%7C0%7C0%7C639154436530441011%7CUnknown%7CTWFpbGZsb3d8eyJFbXB0eU1hcGkiOnRydWUsIlYiOiIwLjAuMDAwMCIsIlAiOiJXaW4zMiIsIkFOIjoiTWFpbCIsIldUIjoyfQ%3D%3D%7C0%7C%7C%7C&amp;sdata=8dBQk9TJqGQWUaoMbr%2BrZyBHBatuik6XUMDpDQywP1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St. Francis College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1</cp:revision>
  <dcterms:created xsi:type="dcterms:W3CDTF">2026-05-27T05:27:00Z</dcterms:created>
  <dcterms:modified xsi:type="dcterms:W3CDTF">2026-05-27T05:28:00Z</dcterms:modified>
</cp:coreProperties>
</file>